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AAA4" w14:textId="77777777" w:rsidR="00354687" w:rsidRDefault="00C71F57" w:rsidP="000D6C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bg-BG"/>
        </w:rPr>
        <w:tab/>
      </w:r>
    </w:p>
    <w:p w14:paraId="76F626F2" w14:textId="77777777" w:rsidR="00CF32E1" w:rsidRDefault="00CF32E1" w:rsidP="000D6C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14:paraId="5C411C28" w14:textId="77777777" w:rsidR="00984E9C" w:rsidRDefault="000D6C8C" w:rsidP="000D6C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bg-BG"/>
        </w:rPr>
      </w:pPr>
      <w:r w:rsidRPr="000D6C8C">
        <w:rPr>
          <w:rFonts w:ascii="Arial" w:eastAsia="Times New Roman" w:hAnsi="Arial" w:cs="Arial"/>
          <w:b/>
          <w:sz w:val="28"/>
          <w:szCs w:val="28"/>
          <w:lang w:eastAsia="bg-BG"/>
        </w:rPr>
        <w:t>О Б Я В А</w:t>
      </w:r>
    </w:p>
    <w:p w14:paraId="48E20951" w14:textId="77777777" w:rsidR="00FF6191" w:rsidRDefault="00FF6191" w:rsidP="000D6C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14:paraId="228C39A6" w14:textId="77777777" w:rsidR="00FF6191" w:rsidRPr="000D6C8C" w:rsidRDefault="00FF6191" w:rsidP="000D6C8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14:paraId="788C6B3F" w14:textId="77777777" w:rsidR="00984E9C" w:rsidRDefault="00984E9C" w:rsidP="00984E9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3DFB36D7" w14:textId="07195540" w:rsidR="006D5EC7" w:rsidRPr="00984E9C" w:rsidRDefault="006D5EC7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На основание Правила за избор на регистриран одитор за заверка на годишни/ консолидирани финансови отчети </w:t>
      </w:r>
      <w:r w:rsidR="00984E9C">
        <w:rPr>
          <w:rFonts w:ascii="Arial" w:eastAsia="Times New Roman" w:hAnsi="Arial" w:cs="Arial"/>
          <w:sz w:val="24"/>
          <w:szCs w:val="24"/>
          <w:lang w:eastAsia="bg-BG"/>
        </w:rPr>
        <w:t xml:space="preserve">на публични предприятия, 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в които орган управляващ правата на държавата е Министерство на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културата, 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„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Национален дворец на културата – Конгресен център София” ЕАД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 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обявява процедура чрез събиране на оферти за </w:t>
      </w:r>
      <w:r w:rsidR="004332AE"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збор на регистриран одитор за извършване на независим финансов одит и заверка на ГФО за 202</w:t>
      </w:r>
      <w:r w:rsidR="00142979">
        <w:rPr>
          <w:rFonts w:ascii="Arial" w:eastAsia="Times New Roman" w:hAnsi="Arial" w:cs="Arial"/>
          <w:bCs/>
          <w:sz w:val="24"/>
          <w:szCs w:val="24"/>
          <w:lang w:eastAsia="bg-BG"/>
        </w:rPr>
        <w:t>4</w:t>
      </w:r>
      <w:r w:rsidR="00420B10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г. на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дружеството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при следните условия</w:t>
      </w:r>
      <w:r w:rsidR="00984E9C">
        <w:rPr>
          <w:rFonts w:ascii="Arial" w:eastAsia="Times New Roman" w:hAnsi="Arial" w:cs="Arial"/>
          <w:bCs/>
          <w:sz w:val="24"/>
          <w:szCs w:val="24"/>
          <w:lang w:eastAsia="bg-BG"/>
        </w:rPr>
        <w:t>:</w:t>
      </w:r>
    </w:p>
    <w:p w14:paraId="69739FC2" w14:textId="77777777" w:rsidR="00984E9C" w:rsidRPr="00984E9C" w:rsidRDefault="006D5EC7" w:rsidP="00517825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13C4C486" w14:textId="730A287A" w:rsidR="006D5EC7" w:rsidRDefault="006D5EC7" w:rsidP="00FF619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Кратка информация за</w:t>
      </w:r>
      <w:r w:rsidR="0064528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„Национален дворец на културата – Конгресен център София” ЕАД, 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, гр.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София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със седалище и 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адрес на управление: гр. 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София, площад България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№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>1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r w:rsidR="00141339">
        <w:rPr>
          <w:rFonts w:ascii="Arial" w:eastAsia="Times New Roman" w:hAnsi="Arial" w:cs="Arial"/>
          <w:sz w:val="24"/>
          <w:szCs w:val="24"/>
          <w:lang w:eastAsia="bg-BG"/>
        </w:rPr>
        <w:t>в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писано  в Търговския регистър към Агенцията по вписванията с ЕИК 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>201570119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с идентификационен номер по ДДС е BG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>201570119</w:t>
      </w:r>
      <w:r w:rsidR="004332AE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14:paraId="7EB4037F" w14:textId="77777777" w:rsidR="004332AE" w:rsidRPr="00984E9C" w:rsidRDefault="004332AE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5AF70F87" w14:textId="77777777" w:rsidR="00984E9C" w:rsidRPr="00984E9C" w:rsidRDefault="006D5EC7" w:rsidP="00FF61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Предметът на дейност на дружеството включва:</w:t>
      </w:r>
      <w:r w:rsidR="00984E9C" w:rsidRPr="00984E9C">
        <w:rPr>
          <w:rFonts w:ascii="Arial" w:hAnsi="Arial" w:cs="Arial"/>
          <w:sz w:val="24"/>
          <w:szCs w:val="24"/>
        </w:rPr>
        <w:t xml:space="preserve"> </w:t>
      </w:r>
    </w:p>
    <w:p w14:paraId="531B9990" w14:textId="77777777" w:rsidR="00984E9C" w:rsidRDefault="00984E9C" w:rsidP="00FF619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4E9C">
        <w:rPr>
          <w:rFonts w:ascii="Arial" w:eastAsia="Calibri" w:hAnsi="Arial" w:cs="Arial"/>
          <w:sz w:val="24"/>
          <w:szCs w:val="24"/>
        </w:rPr>
        <w:t xml:space="preserve">Дружеството е регистрирано в България. Дружеството е учредено и вписано в регистрите на Агенцията по вписванията на 19.05.2011 година със следния предмет на дейност: организиране и провеждане на културни, научни, образователни, конгресно-конферентни и обществено-политически прояви в страната и чужбина, отдаване под наем на предоставеното имущество, външно и вътрешно търговска дейност, фестивали, изложби, спортни прояви, информационна, издателска, продуцентска, импресарска и консултантска дейност, специализирана телевизионна, видео- и звукозаписна дейност, рекламна, комисионна дейност, обществено хранене и други незабранени от закона дейности. </w:t>
      </w:r>
    </w:p>
    <w:p w14:paraId="64DF1C40" w14:textId="5AD0A224" w:rsidR="006D5EC7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Дружеството се представлява от </w:t>
      </w:r>
      <w:proofErr w:type="spellStart"/>
      <w:r w:rsidR="00141339" w:rsidRPr="00357703">
        <w:rPr>
          <w:rFonts w:ascii="Arial" w:eastAsia="Times New Roman" w:hAnsi="Arial" w:cs="Arial"/>
          <w:sz w:val="24"/>
          <w:szCs w:val="24"/>
          <w:lang w:eastAsia="bg-BG"/>
        </w:rPr>
        <w:t>Андрияна</w:t>
      </w:r>
      <w:proofErr w:type="spellEnd"/>
      <w:r w:rsidR="00141339" w:rsidRPr="00357703">
        <w:rPr>
          <w:rFonts w:ascii="Arial" w:eastAsia="Times New Roman" w:hAnsi="Arial" w:cs="Arial"/>
          <w:sz w:val="24"/>
          <w:szCs w:val="24"/>
          <w:lang w:eastAsia="bg-BG"/>
        </w:rPr>
        <w:t xml:space="preserve"> Петкова Татарова</w:t>
      </w:r>
      <w:r w:rsidR="0066049B" w:rsidRPr="00357703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B4751A" w:rsidRPr="00354687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изпълнителен директор</w:t>
      </w:r>
      <w:r w:rsidR="00141339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14:paraId="5E4BB584" w14:textId="77777777" w:rsidR="006D5EC7" w:rsidRPr="0066049B" w:rsidRDefault="006D5EC7" w:rsidP="00FF6191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66049B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Pr="0066049B">
        <w:rPr>
          <w:rFonts w:ascii="Arial" w:eastAsia="Times New Roman" w:hAnsi="Arial" w:cs="Arial"/>
          <w:bCs/>
          <w:sz w:val="24"/>
          <w:szCs w:val="24"/>
          <w:lang w:eastAsia="bg-BG"/>
        </w:rPr>
        <w:t>Предмет на обществената поръчка</w:t>
      </w:r>
    </w:p>
    <w:p w14:paraId="197F62DF" w14:textId="77777777" w:rsidR="00984E9C" w:rsidRPr="00984E9C" w:rsidRDefault="00984E9C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4700B74A" w14:textId="7CED432C" w:rsidR="006D5EC7" w:rsidRPr="00984E9C" w:rsidRDefault="006D5EC7" w:rsidP="00FF619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Избор на регистриран одитор за извършване на независим одит на годишния финансов отчет  на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„Национален дворец на културата – Конгресен център София” ЕАД 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към 31.12.202</w:t>
      </w:r>
      <w:r w:rsidR="00142979">
        <w:rPr>
          <w:rFonts w:ascii="Arial" w:eastAsia="Times New Roman" w:hAnsi="Arial" w:cs="Arial"/>
          <w:sz w:val="24"/>
          <w:szCs w:val="24"/>
          <w:lang w:eastAsia="bg-BG"/>
        </w:rPr>
        <w:t>4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г.  и представяне на одиторски доклад за извършения преглед и заверка на годишен финансов отчет на 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>дружеството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към 31.12.202</w:t>
      </w:r>
      <w:r w:rsidR="00142979">
        <w:rPr>
          <w:rFonts w:ascii="Arial" w:eastAsia="Times New Roman" w:hAnsi="Arial" w:cs="Arial"/>
          <w:sz w:val="24"/>
          <w:szCs w:val="24"/>
          <w:lang w:eastAsia="bg-BG"/>
        </w:rPr>
        <w:t>4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г.</w:t>
      </w:r>
    </w:p>
    <w:p w14:paraId="01846728" w14:textId="77777777" w:rsidR="006D5EC7" w:rsidRPr="00984E9C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Документ, който да се представи:</w:t>
      </w:r>
    </w:p>
    <w:p w14:paraId="4F7611C4" w14:textId="13FF1EBE" w:rsidR="006D5EC7" w:rsidRPr="00984E9C" w:rsidRDefault="006D5EC7" w:rsidP="00FF6191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Одиторски доклад за независим финансов одит на годишния финансов отчет към 31.12.202</w:t>
      </w:r>
      <w:r w:rsidR="00142979">
        <w:rPr>
          <w:rFonts w:ascii="Arial" w:eastAsia="Times New Roman" w:hAnsi="Arial" w:cs="Arial"/>
          <w:sz w:val="24"/>
          <w:szCs w:val="24"/>
          <w:lang w:eastAsia="bg-BG"/>
        </w:rPr>
        <w:t>4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. на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„Национален дворец на културата – Конгресен център София” ЕАД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, съгласно 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>международните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стандарти за финансови отчети.</w:t>
      </w:r>
    </w:p>
    <w:p w14:paraId="7F947ACB" w14:textId="77777777" w:rsidR="006D5EC7" w:rsidRPr="00984E9C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7E37CD4E" w14:textId="77777777" w:rsidR="006D5EC7" w:rsidRPr="00984E9C" w:rsidRDefault="006D5EC7" w:rsidP="00FF619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Изисквания към участниците:</w:t>
      </w:r>
    </w:p>
    <w:p w14:paraId="3DCC2A70" w14:textId="77777777" w:rsidR="006D5EC7" w:rsidRPr="00984E9C" w:rsidRDefault="006D5EC7" w:rsidP="00FF619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да са вписвани в Регистър на регистрираните одитори в Република България към Комисията за публичен надзор над регистрираните одитори;</w:t>
      </w:r>
    </w:p>
    <w:p w14:paraId="5C84E354" w14:textId="77777777" w:rsidR="006D5EC7" w:rsidRPr="00984E9C" w:rsidRDefault="006D5EC7" w:rsidP="00FF619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да не са извършвали 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повече от два пъти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задължителен финансов одит на финансови отчети на </w:t>
      </w:r>
      <w:r w:rsidR="00B4751A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„Национален дворец на културата – Конгресен център София” ЕАД</w:t>
      </w:r>
      <w:r w:rsidR="00B4751A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през последните четири поредни години;</w:t>
      </w:r>
    </w:p>
    <w:p w14:paraId="7111E2C8" w14:textId="77777777" w:rsidR="006D5EC7" w:rsidRPr="00984E9C" w:rsidRDefault="006D5EC7" w:rsidP="00FF6191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да са извършвали одиторска дейност най-малко на три различни юридически лица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>, категоризирани като „гол</w:t>
      </w:r>
      <w:r w:rsidR="00984E9C">
        <w:rPr>
          <w:rFonts w:ascii="Arial" w:eastAsia="Times New Roman" w:hAnsi="Arial" w:cs="Arial"/>
          <w:sz w:val="24"/>
          <w:szCs w:val="24"/>
          <w:lang w:eastAsia="bg-BG"/>
        </w:rPr>
        <w:t>я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>мо”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предприятие по смисъла на чл. 19 от Закона за счетоводство, 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през последните три години.</w:t>
      </w:r>
    </w:p>
    <w:p w14:paraId="5636079E" w14:textId="77777777" w:rsidR="006D5EC7" w:rsidRPr="00984E9C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71CF2711" w14:textId="77777777" w:rsidR="006D5EC7" w:rsidRPr="00984E9C" w:rsidRDefault="005A0695" w:rsidP="00FF6191">
      <w:pPr>
        <w:pStyle w:val="a5"/>
        <w:numPr>
          <w:ilvl w:val="1"/>
          <w:numId w:val="14"/>
        </w:numPr>
        <w:shd w:val="clear" w:color="auto" w:fill="FFFFFF"/>
        <w:spacing w:after="0" w:line="360" w:lineRule="auto"/>
        <w:ind w:left="0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6D5EC7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Изисквания към съдържанието на офертите:</w:t>
      </w:r>
    </w:p>
    <w:p w14:paraId="331A9BE1" w14:textId="77777777" w:rsidR="006D5EC7" w:rsidRPr="00984E9C" w:rsidRDefault="00517825" w:rsidP="00FF6191">
      <w:pPr>
        <w:shd w:val="clear" w:color="auto" w:fill="FFFFFF"/>
        <w:spacing w:after="0" w:line="360" w:lineRule="auto"/>
        <w:ind w:left="-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      </w:t>
      </w:r>
      <w:r w:rsidR="006D5EC7" w:rsidRPr="00984E9C">
        <w:rPr>
          <w:rFonts w:ascii="Arial" w:eastAsia="Times New Roman" w:hAnsi="Arial" w:cs="Arial"/>
          <w:sz w:val="24"/>
          <w:szCs w:val="24"/>
          <w:lang w:eastAsia="bg-BG"/>
        </w:rPr>
        <w:t>Предложения за участие в конкурса се подават от:</w:t>
      </w:r>
    </w:p>
    <w:p w14:paraId="1EDAE560" w14:textId="77777777" w:rsidR="006D5EC7" w:rsidRPr="00984E9C" w:rsidRDefault="006D5EC7" w:rsidP="00FF619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физически лица – регистрирани одитори;</w:t>
      </w:r>
    </w:p>
    <w:p w14:paraId="4E9E5729" w14:textId="77777777" w:rsidR="006D5EC7" w:rsidRPr="00984E9C" w:rsidRDefault="006D5EC7" w:rsidP="00FF619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физически лица /еднолични търговци/ – регистрирани одитори.</w:t>
      </w:r>
    </w:p>
    <w:p w14:paraId="2B829E15" w14:textId="77777777" w:rsidR="006D5EC7" w:rsidRPr="00984E9C" w:rsidRDefault="006D5EC7" w:rsidP="00FF6191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юридическо лице – одиторско дружество – регистриран одитор.</w:t>
      </w:r>
    </w:p>
    <w:p w14:paraId="4CF74B78" w14:textId="77777777" w:rsidR="005A0695" w:rsidRPr="00984E9C" w:rsidRDefault="005A0695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46170B24" w14:textId="77777777" w:rsidR="006D5EC7" w:rsidRPr="00984E9C" w:rsidRDefault="006D5EC7" w:rsidP="00FF6191">
      <w:pPr>
        <w:pStyle w:val="a5"/>
        <w:numPr>
          <w:ilvl w:val="1"/>
          <w:numId w:val="14"/>
        </w:numPr>
        <w:shd w:val="clear" w:color="auto" w:fill="FFFFFF"/>
        <w:spacing w:after="0" w:line="360" w:lineRule="auto"/>
        <w:ind w:left="0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Предложенията за участие в процедурата се представят в запечатан, непрозрачен плик в деловодството на </w:t>
      </w:r>
      <w:r w:rsidR="005A0695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„Национален дворец на културата – Конгресен център София” ЕАД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, с адрес: гр. 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София, пл. България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№ 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>1, ет. 4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14:paraId="7D134807" w14:textId="77777777" w:rsidR="005A0695" w:rsidRPr="00984E9C" w:rsidRDefault="005A0695" w:rsidP="00FF6191">
      <w:pPr>
        <w:pStyle w:val="a5"/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67BF4095" w14:textId="77777777" w:rsidR="006D5EC7" w:rsidRDefault="006D5EC7" w:rsidP="00FF6191">
      <w:pPr>
        <w:shd w:val="clear" w:color="auto" w:fill="FFFFFF"/>
        <w:spacing w:after="0" w:line="360" w:lineRule="auto"/>
        <w:ind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   </w:t>
      </w:r>
      <w:r w:rsidR="005A0695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984E9C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4.3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.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  Към офертата се прилагат следните документи:</w:t>
      </w:r>
    </w:p>
    <w:p w14:paraId="2F1D80B4" w14:textId="77777777" w:rsidR="0066049B" w:rsidRPr="00984E9C" w:rsidRDefault="0066049B" w:rsidP="00FF6191">
      <w:pPr>
        <w:shd w:val="clear" w:color="auto" w:fill="FFFFFF"/>
        <w:spacing w:after="0" w:line="360" w:lineRule="auto"/>
        <w:ind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19DF3470" w14:textId="77777777" w:rsidR="006D5EC7" w:rsidRPr="00FF6191" w:rsidRDefault="006D5EC7" w:rsidP="0024734C">
      <w:pPr>
        <w:pStyle w:val="a5"/>
        <w:numPr>
          <w:ilvl w:val="0"/>
          <w:numId w:val="15"/>
        </w:numPr>
        <w:shd w:val="clear" w:color="auto" w:fill="FFFFFF"/>
        <w:spacing w:after="222" w:line="360" w:lineRule="auto"/>
        <w:ind w:left="142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FF6191">
        <w:rPr>
          <w:rFonts w:ascii="Arial" w:eastAsia="Times New Roman" w:hAnsi="Arial" w:cs="Arial"/>
          <w:sz w:val="24"/>
          <w:szCs w:val="24"/>
          <w:lang w:eastAsia="bg-BG"/>
        </w:rPr>
        <w:t>Декларация за спазване на изискванията за независимост и липса на конфликт на интереси по чл. 54 от Закона за независимия финансов одит – Образец № 1</w:t>
      </w:r>
      <w:r w:rsidR="0066049B" w:rsidRPr="00FF6191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14:paraId="22EB6543" w14:textId="77777777" w:rsidR="006D5EC7" w:rsidRPr="00FF6191" w:rsidRDefault="006D5EC7" w:rsidP="0024734C">
      <w:pPr>
        <w:pStyle w:val="a5"/>
        <w:numPr>
          <w:ilvl w:val="0"/>
          <w:numId w:val="15"/>
        </w:numPr>
        <w:shd w:val="clear" w:color="auto" w:fill="FFFFFF"/>
        <w:spacing w:after="222" w:line="360" w:lineRule="auto"/>
        <w:ind w:left="142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FF6191">
        <w:rPr>
          <w:rFonts w:ascii="Arial" w:eastAsia="Times New Roman" w:hAnsi="Arial" w:cs="Arial"/>
          <w:sz w:val="24"/>
          <w:szCs w:val="24"/>
          <w:lang w:eastAsia="bg-BG"/>
        </w:rPr>
        <w:t>Заверено копие на диплома за правоспособност на дипломиран експерт-счетоводител, издадена от ИДЕС;</w:t>
      </w:r>
    </w:p>
    <w:p w14:paraId="3B987423" w14:textId="77777777" w:rsidR="006D5EC7" w:rsidRPr="00FF6191" w:rsidRDefault="006D5EC7" w:rsidP="0024734C">
      <w:pPr>
        <w:pStyle w:val="a5"/>
        <w:numPr>
          <w:ilvl w:val="0"/>
          <w:numId w:val="15"/>
        </w:numPr>
        <w:shd w:val="clear" w:color="auto" w:fill="FFFFFF"/>
        <w:spacing w:after="222" w:line="360" w:lineRule="auto"/>
        <w:ind w:left="142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FF6191">
        <w:rPr>
          <w:rFonts w:ascii="Arial" w:eastAsia="Times New Roman" w:hAnsi="Arial" w:cs="Arial"/>
          <w:sz w:val="24"/>
          <w:szCs w:val="24"/>
          <w:lang w:eastAsia="bg-BG"/>
        </w:rPr>
        <w:t>Заверено копие от удостоверение за вписване в регистъра на регистрираните одитори в Р. България към Комисията за публичен надзор над регистрираните одитори;</w:t>
      </w:r>
    </w:p>
    <w:p w14:paraId="62AC306A" w14:textId="77777777" w:rsidR="006D5EC7" w:rsidRPr="00FF6191" w:rsidRDefault="006D5EC7" w:rsidP="0024734C">
      <w:pPr>
        <w:pStyle w:val="a5"/>
        <w:numPr>
          <w:ilvl w:val="0"/>
          <w:numId w:val="15"/>
        </w:numPr>
        <w:shd w:val="clear" w:color="auto" w:fill="FFFFFF"/>
        <w:spacing w:after="222" w:line="360" w:lineRule="auto"/>
        <w:ind w:left="142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FF6191">
        <w:rPr>
          <w:rFonts w:ascii="Arial" w:eastAsia="Times New Roman" w:hAnsi="Arial" w:cs="Arial"/>
          <w:sz w:val="24"/>
          <w:szCs w:val="24"/>
          <w:lang w:eastAsia="bg-BG"/>
        </w:rPr>
        <w:t>Проект на работен график за извършване на независим финансов одит на ГФО за съответната година;</w:t>
      </w:r>
    </w:p>
    <w:p w14:paraId="02CA3A36" w14:textId="7BB21CD8" w:rsidR="00354687" w:rsidRPr="00354687" w:rsidRDefault="00354687" w:rsidP="0024734C">
      <w:pPr>
        <w:pStyle w:val="a5"/>
        <w:numPr>
          <w:ilvl w:val="0"/>
          <w:numId w:val="15"/>
        </w:numPr>
        <w:shd w:val="clear" w:color="auto" w:fill="FFFFFF"/>
        <w:spacing w:after="222" w:line="360" w:lineRule="auto"/>
        <w:ind w:left="142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354687">
        <w:rPr>
          <w:rFonts w:ascii="Arial" w:eastAsia="Times New Roman" w:hAnsi="Arial" w:cs="Arial"/>
          <w:sz w:val="24"/>
          <w:szCs w:val="24"/>
          <w:lang w:eastAsia="bg-BG"/>
        </w:rPr>
        <w:t>Ценово предложение</w:t>
      </w:r>
      <w:r w:rsidR="00DE163B">
        <w:rPr>
          <w:rFonts w:ascii="Arial" w:eastAsia="Times New Roman" w:hAnsi="Arial" w:cs="Arial"/>
          <w:sz w:val="24"/>
          <w:szCs w:val="24"/>
          <w:lang w:eastAsia="bg-BG"/>
        </w:rPr>
        <w:t xml:space="preserve"> в т.ч. обща цена, цена на час и общ брой часове</w:t>
      </w:r>
      <w:r w:rsidRPr="0035468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14:paraId="2327EC15" w14:textId="77777777" w:rsidR="00354687" w:rsidRPr="00354687" w:rsidRDefault="00354687" w:rsidP="0024734C">
      <w:pPr>
        <w:pStyle w:val="a5"/>
        <w:numPr>
          <w:ilvl w:val="0"/>
          <w:numId w:val="15"/>
        </w:numPr>
        <w:shd w:val="clear" w:color="auto" w:fill="FFFFFF"/>
        <w:spacing w:after="222" w:line="360" w:lineRule="auto"/>
        <w:ind w:left="142" w:hanging="5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354687">
        <w:rPr>
          <w:rFonts w:ascii="Arial" w:eastAsia="Times New Roman" w:hAnsi="Arial" w:cs="Arial"/>
          <w:sz w:val="24"/>
          <w:szCs w:val="24"/>
          <w:lang w:eastAsia="bg-BG"/>
        </w:rPr>
        <w:t>Проект на договор</w:t>
      </w:r>
      <w:r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14:paraId="4D989987" w14:textId="77777777" w:rsidR="0066049B" w:rsidRPr="0066049B" w:rsidRDefault="006D5EC7" w:rsidP="00FF6191">
      <w:pPr>
        <w:numPr>
          <w:ilvl w:val="0"/>
          <w:numId w:val="8"/>
        </w:numPr>
        <w:shd w:val="clear" w:color="auto" w:fill="FFFFFF"/>
        <w:spacing w:after="0" w:line="360" w:lineRule="auto"/>
        <w:ind w:left="0" w:right="-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lastRenderedPageBreak/>
        <w:t>Срок за подаване на офертите: </w:t>
      </w:r>
    </w:p>
    <w:p w14:paraId="7246ADDA" w14:textId="7E805D16" w:rsidR="006D5EC7" w:rsidRPr="00984E9C" w:rsidRDefault="006D5EC7" w:rsidP="00FF6191">
      <w:pPr>
        <w:shd w:val="clear" w:color="auto" w:fill="FFFFFF"/>
        <w:spacing w:after="0" w:line="360" w:lineRule="auto"/>
        <w:ind w:right="-14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Офертите се подават всеки работен ден от </w:t>
      </w:r>
      <w:r w:rsidR="00984E9C">
        <w:rPr>
          <w:rFonts w:ascii="Arial" w:eastAsia="Times New Roman" w:hAnsi="Arial" w:cs="Arial"/>
          <w:sz w:val="24"/>
          <w:szCs w:val="24"/>
          <w:lang w:eastAsia="bg-BG"/>
        </w:rPr>
        <w:t>9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,30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ч. до 16,00ч. в срок </w:t>
      </w:r>
      <w:r w:rsidRPr="00354687">
        <w:rPr>
          <w:rFonts w:ascii="Arial" w:eastAsia="Times New Roman" w:hAnsi="Arial" w:cs="Arial"/>
          <w:sz w:val="24"/>
          <w:szCs w:val="24"/>
          <w:lang w:eastAsia="bg-BG"/>
        </w:rPr>
        <w:t>до </w:t>
      </w:r>
      <w:r w:rsidR="00357703">
        <w:rPr>
          <w:rFonts w:ascii="Arial" w:eastAsia="Times New Roman" w:hAnsi="Arial" w:cs="Arial"/>
          <w:sz w:val="24"/>
          <w:szCs w:val="24"/>
          <w:lang w:eastAsia="bg-BG"/>
        </w:rPr>
        <w:t>21</w:t>
      </w:r>
      <w:r w:rsidR="001778E5" w:rsidRPr="00142979">
        <w:rPr>
          <w:rFonts w:ascii="Arial" w:eastAsia="Times New Roman" w:hAnsi="Arial" w:cs="Arial"/>
          <w:color w:val="FF0000"/>
          <w:sz w:val="24"/>
          <w:szCs w:val="24"/>
          <w:lang w:eastAsia="bg-BG"/>
        </w:rPr>
        <w:t>.</w:t>
      </w:r>
      <w:r w:rsidR="00DE163B" w:rsidRPr="00357703">
        <w:rPr>
          <w:rFonts w:ascii="Arial" w:eastAsia="Times New Roman" w:hAnsi="Arial" w:cs="Arial"/>
          <w:sz w:val="24"/>
          <w:szCs w:val="24"/>
          <w:lang w:eastAsia="bg-BG"/>
        </w:rPr>
        <w:t>0</w:t>
      </w:r>
      <w:r w:rsidR="00357703" w:rsidRPr="00357703">
        <w:rPr>
          <w:rFonts w:ascii="Arial" w:eastAsia="Times New Roman" w:hAnsi="Arial" w:cs="Arial"/>
          <w:sz w:val="24"/>
          <w:szCs w:val="24"/>
          <w:lang w:eastAsia="bg-BG"/>
        </w:rPr>
        <w:t>1</w:t>
      </w:r>
      <w:r w:rsidRPr="00357703">
        <w:rPr>
          <w:rFonts w:ascii="Arial" w:eastAsia="Times New Roman" w:hAnsi="Arial" w:cs="Arial"/>
          <w:bCs/>
          <w:sz w:val="24"/>
          <w:szCs w:val="24"/>
          <w:lang w:eastAsia="bg-BG"/>
        </w:rPr>
        <w:t>.202</w:t>
      </w:r>
      <w:r w:rsidR="00142979" w:rsidRPr="00357703">
        <w:rPr>
          <w:rFonts w:ascii="Arial" w:eastAsia="Times New Roman" w:hAnsi="Arial" w:cs="Arial"/>
          <w:bCs/>
          <w:sz w:val="24"/>
          <w:szCs w:val="24"/>
          <w:lang w:eastAsia="bg-BG"/>
        </w:rPr>
        <w:t>5</w:t>
      </w:r>
      <w:r w:rsidR="00354687" w:rsidRPr="00357703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357703">
        <w:rPr>
          <w:rFonts w:ascii="Arial" w:eastAsia="Times New Roman" w:hAnsi="Arial" w:cs="Arial"/>
          <w:bCs/>
          <w:sz w:val="24"/>
          <w:szCs w:val="24"/>
          <w:lang w:eastAsia="bg-BG"/>
        </w:rPr>
        <w:t>г</w:t>
      </w:r>
      <w:r w:rsidRPr="00357703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или се изпращат по пощата или чрез лицензиран оператор на посочения адрес.</w:t>
      </w:r>
    </w:p>
    <w:p w14:paraId="1C886DEC" w14:textId="77777777" w:rsidR="006D5EC7" w:rsidRPr="00984E9C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38EDB59A" w14:textId="488B1128" w:rsidR="006D5EC7" w:rsidRPr="00984E9C" w:rsidRDefault="006D5EC7" w:rsidP="00FF6191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Срок на валидност на офертите: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 – </w:t>
      </w:r>
      <w:r w:rsidR="00141339">
        <w:rPr>
          <w:rFonts w:ascii="Arial" w:eastAsia="Times New Roman" w:hAnsi="Arial" w:cs="Arial"/>
          <w:sz w:val="24"/>
          <w:szCs w:val="24"/>
          <w:lang w:eastAsia="bg-BG"/>
        </w:rPr>
        <w:t>6</w:t>
      </w:r>
      <w:r w:rsidR="009735E6">
        <w:rPr>
          <w:rFonts w:ascii="Arial" w:eastAsia="Times New Roman" w:hAnsi="Arial" w:cs="Arial"/>
          <w:sz w:val="24"/>
          <w:szCs w:val="24"/>
          <w:lang w:eastAsia="bg-BG"/>
        </w:rPr>
        <w:t>0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/</w:t>
      </w:r>
      <w:r w:rsidR="00DE163B">
        <w:rPr>
          <w:rFonts w:ascii="Arial" w:eastAsia="Times New Roman" w:hAnsi="Arial" w:cs="Arial"/>
          <w:sz w:val="24"/>
          <w:szCs w:val="24"/>
          <w:lang w:eastAsia="bg-BG"/>
        </w:rPr>
        <w:t>шестдесет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календарни дни/, считано от датата на подаване на офертата.</w:t>
      </w:r>
    </w:p>
    <w:p w14:paraId="125C97A2" w14:textId="77777777" w:rsidR="006D5EC7" w:rsidRPr="00984E9C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0531EEA8" w14:textId="77777777" w:rsidR="0066049B" w:rsidRDefault="006D5EC7" w:rsidP="00FF6191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Срок на изпълнение на услугата: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679D5D79" w14:textId="35988E19" w:rsidR="006D5EC7" w:rsidRPr="00357703" w:rsidRDefault="006D5EC7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Срок за приключване и отчитане на дейностите</w:t>
      </w:r>
      <w:r w:rsidR="005A0695"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- </w:t>
      </w:r>
      <w:r w:rsidRPr="00984E9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5A0695" w:rsidRPr="00357703">
        <w:rPr>
          <w:rFonts w:ascii="Arial" w:eastAsia="Times New Roman" w:hAnsi="Arial" w:cs="Arial"/>
          <w:sz w:val="24"/>
          <w:szCs w:val="24"/>
          <w:lang w:eastAsia="bg-BG"/>
        </w:rPr>
        <w:t>до 30.04.202</w:t>
      </w:r>
      <w:r w:rsidR="00142979" w:rsidRPr="00357703">
        <w:rPr>
          <w:rFonts w:ascii="Arial" w:eastAsia="Times New Roman" w:hAnsi="Arial" w:cs="Arial"/>
          <w:sz w:val="24"/>
          <w:szCs w:val="24"/>
          <w:lang w:eastAsia="bg-BG"/>
        </w:rPr>
        <w:t>5</w:t>
      </w:r>
      <w:r w:rsidR="005A0695" w:rsidRPr="00357703">
        <w:rPr>
          <w:rFonts w:ascii="Arial" w:eastAsia="Times New Roman" w:hAnsi="Arial" w:cs="Arial"/>
          <w:sz w:val="24"/>
          <w:szCs w:val="24"/>
          <w:lang w:eastAsia="bg-BG"/>
        </w:rPr>
        <w:t xml:space="preserve"> г.</w:t>
      </w:r>
    </w:p>
    <w:p w14:paraId="1B17DEE0" w14:textId="77777777" w:rsidR="006D5EC7" w:rsidRPr="00984E9C" w:rsidRDefault="006D5EC7" w:rsidP="00FF6191">
      <w:pPr>
        <w:shd w:val="clear" w:color="auto" w:fill="FFFFFF"/>
        <w:spacing w:after="222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7DCDEAC6" w14:textId="346244F7" w:rsidR="006D5EC7" w:rsidRPr="001778E5" w:rsidRDefault="006D5EC7" w:rsidP="00FF6191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Цена – Максималният, пределен финансов ресурс, който Възложителят може да осигури по извършването на услугата е </w:t>
      </w:r>
      <w:r w:rsidRPr="001778E5">
        <w:rPr>
          <w:rFonts w:ascii="Arial" w:eastAsia="Times New Roman" w:hAnsi="Arial" w:cs="Arial"/>
          <w:bCs/>
          <w:sz w:val="24"/>
          <w:szCs w:val="24"/>
          <w:lang w:eastAsia="bg-BG"/>
        </w:rPr>
        <w:t>1</w:t>
      </w:r>
      <w:r w:rsidR="0064528C">
        <w:rPr>
          <w:rFonts w:ascii="Arial" w:eastAsia="Times New Roman" w:hAnsi="Arial" w:cs="Arial"/>
          <w:bCs/>
          <w:sz w:val="24"/>
          <w:szCs w:val="24"/>
          <w:lang w:eastAsia="bg-BG"/>
        </w:rPr>
        <w:t>2</w:t>
      </w:r>
      <w:r w:rsidR="00C54F21" w:rsidRPr="001778E5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5A0695" w:rsidRPr="001778E5">
        <w:rPr>
          <w:rFonts w:ascii="Arial" w:eastAsia="Times New Roman" w:hAnsi="Arial" w:cs="Arial"/>
          <w:bCs/>
          <w:sz w:val="24"/>
          <w:szCs w:val="24"/>
          <w:lang w:eastAsia="bg-BG"/>
        </w:rPr>
        <w:t>0</w:t>
      </w:r>
      <w:r w:rsidRPr="001778E5">
        <w:rPr>
          <w:rFonts w:ascii="Arial" w:eastAsia="Times New Roman" w:hAnsi="Arial" w:cs="Arial"/>
          <w:bCs/>
          <w:sz w:val="24"/>
          <w:szCs w:val="24"/>
          <w:lang w:eastAsia="bg-BG"/>
        </w:rPr>
        <w:t>00,00 лева без ДДС.</w:t>
      </w:r>
    </w:p>
    <w:p w14:paraId="5FB49EFF" w14:textId="77777777" w:rsidR="006D5EC7" w:rsidRPr="00984E9C" w:rsidRDefault="006D5EC7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 </w:t>
      </w:r>
    </w:p>
    <w:p w14:paraId="2F447A39" w14:textId="38FC8030" w:rsidR="006D5EC7" w:rsidRPr="00F108AB" w:rsidRDefault="006D5EC7" w:rsidP="00FF6191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Критерий за </w:t>
      </w:r>
      <w:r w:rsidR="00C54F21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оценка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– </w:t>
      </w:r>
      <w:r w:rsidR="00DE163B">
        <w:rPr>
          <w:rFonts w:ascii="Arial" w:eastAsia="Times New Roman" w:hAnsi="Arial" w:cs="Arial"/>
          <w:bCs/>
          <w:sz w:val="24"/>
          <w:szCs w:val="24"/>
          <w:lang w:eastAsia="bg-BG"/>
        </w:rPr>
        <w:t>„икономически най-изгодна оферта“</w:t>
      </w:r>
      <w:r w:rsidR="00BC4608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и „оптимално съотношение качество/цена, съгласно чл.70, ал.2, т.3 от ЗОП.</w:t>
      </w:r>
    </w:p>
    <w:p w14:paraId="7111B186" w14:textId="77777777" w:rsidR="00F108AB" w:rsidRPr="00984E9C" w:rsidRDefault="00F108AB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4ED45332" w14:textId="77777777" w:rsidR="00AE16C3" w:rsidRDefault="00AE16C3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bg-BG"/>
        </w:rPr>
      </w:pPr>
    </w:p>
    <w:p w14:paraId="42888632" w14:textId="77777777" w:rsidR="00AE16C3" w:rsidRDefault="00AE16C3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bg-BG"/>
        </w:rPr>
      </w:pPr>
    </w:p>
    <w:p w14:paraId="0A910EA0" w14:textId="2036365F" w:rsidR="0068034F" w:rsidRPr="00F108AB" w:rsidRDefault="006D5EC7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Допълнителна информация относно провеждането на процедурата може да получите на тел: </w:t>
      </w:r>
      <w:r w:rsidR="00E02545">
        <w:rPr>
          <w:rFonts w:ascii="Arial" w:eastAsia="Times New Roman" w:hAnsi="Arial" w:cs="Arial"/>
          <w:bCs/>
          <w:sz w:val="24"/>
          <w:szCs w:val="24"/>
          <w:lang w:eastAsia="bg-BG"/>
        </w:rPr>
        <w:t>02 916 6690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– </w:t>
      </w:r>
      <w:r w:rsidR="00C54F21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Мари</w:t>
      </w:r>
      <w:r w:rsidR="00BD41B9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йка </w:t>
      </w:r>
      <w:r w:rsidR="00C54F21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proofErr w:type="spellStart"/>
      <w:r w:rsidR="00C54F21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Роглева</w:t>
      </w:r>
      <w:proofErr w:type="spellEnd"/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, </w:t>
      </w:r>
      <w:r w:rsidR="00142979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гл. счетоводител на </w:t>
      </w:r>
      <w:r w:rsidR="00C54F21" w:rsidRPr="00984E9C">
        <w:rPr>
          <w:rFonts w:ascii="Arial" w:eastAsia="Times New Roman" w:hAnsi="Arial" w:cs="Arial"/>
          <w:bCs/>
          <w:sz w:val="24"/>
          <w:szCs w:val="24"/>
          <w:lang w:eastAsia="bg-BG"/>
        </w:rPr>
        <w:t>„Национален дворец на културата – Конгресен център</w:t>
      </w:r>
      <w:r w:rsidR="00C54F21" w:rsidRPr="00984E9C">
        <w:rPr>
          <w:rFonts w:ascii="Arial" w:eastAsia="Times New Roman" w:hAnsi="Arial" w:cs="Arial"/>
          <w:b/>
          <w:bCs/>
          <w:color w:val="616161"/>
          <w:sz w:val="24"/>
          <w:szCs w:val="24"/>
          <w:lang w:eastAsia="bg-BG"/>
        </w:rPr>
        <w:t xml:space="preserve"> </w:t>
      </w:r>
      <w:r w:rsidR="00C54F21" w:rsidRPr="00F108AB">
        <w:rPr>
          <w:rFonts w:ascii="Arial" w:eastAsia="Times New Roman" w:hAnsi="Arial" w:cs="Arial"/>
          <w:bCs/>
          <w:sz w:val="24"/>
          <w:szCs w:val="24"/>
          <w:lang w:eastAsia="bg-BG"/>
        </w:rPr>
        <w:t>София” ЕАД</w:t>
      </w:r>
      <w:r w:rsidR="004332AE" w:rsidRPr="00F108AB">
        <w:rPr>
          <w:rFonts w:ascii="Arial" w:eastAsia="Times New Roman" w:hAnsi="Arial" w:cs="Arial"/>
          <w:bCs/>
          <w:sz w:val="24"/>
          <w:szCs w:val="24"/>
          <w:lang w:eastAsia="bg-BG"/>
        </w:rPr>
        <w:t>.</w:t>
      </w:r>
      <w:r w:rsidR="00C54F21" w:rsidRPr="00F108AB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14:paraId="79EAB729" w14:textId="77777777" w:rsidR="001778E5" w:rsidRDefault="001778E5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3C819216" w14:textId="77777777" w:rsidR="00517825" w:rsidRDefault="00517825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51CE28F0" w14:textId="77777777" w:rsidR="00AE16C3" w:rsidRPr="00F108AB" w:rsidRDefault="00AE16C3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</w:p>
    <w:p w14:paraId="6D055BF2" w14:textId="77777777" w:rsidR="001778E5" w:rsidRDefault="00354687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354687">
        <w:rPr>
          <w:rFonts w:ascii="Arial" w:hAnsi="Arial" w:cs="Arial"/>
          <w:i/>
          <w:sz w:val="24"/>
          <w:szCs w:val="24"/>
        </w:rPr>
        <w:t>Приложение:</w:t>
      </w:r>
    </w:p>
    <w:p w14:paraId="01A54E2D" w14:textId="77777777" w:rsidR="00AE16C3" w:rsidRDefault="00AE16C3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3DB4C02E" w14:textId="77777777" w:rsidR="0066049B" w:rsidRPr="00354687" w:rsidRDefault="0066049B" w:rsidP="00FF6191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1. Бланка на образец на декларация по чл. 54 от ЗНФО;</w:t>
      </w:r>
    </w:p>
    <w:p w14:paraId="5A3D8884" w14:textId="0B908600" w:rsidR="00354687" w:rsidRPr="00F108AB" w:rsidRDefault="0066049B" w:rsidP="00FF6191">
      <w:pPr>
        <w:shd w:val="clear" w:color="auto" w:fill="FFFFFF"/>
        <w:spacing w:after="0" w:line="360" w:lineRule="auto"/>
        <w:ind w:left="993" w:hanging="993"/>
        <w:jc w:val="both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F108AB">
        <w:rPr>
          <w:rFonts w:ascii="Arial" w:hAnsi="Arial" w:cs="Arial"/>
          <w:i/>
          <w:sz w:val="24"/>
          <w:szCs w:val="24"/>
        </w:rPr>
        <w:t xml:space="preserve">. </w:t>
      </w:r>
      <w:r w:rsidR="00354687" w:rsidRPr="00F108AB">
        <w:rPr>
          <w:rFonts w:ascii="Arial" w:hAnsi="Arial" w:cs="Arial"/>
          <w:i/>
          <w:sz w:val="24"/>
          <w:szCs w:val="24"/>
        </w:rPr>
        <w:t>Баланс, ОПР, СК, ОПП към 31.12.202</w:t>
      </w:r>
      <w:r w:rsidR="00142979">
        <w:rPr>
          <w:rFonts w:ascii="Arial" w:hAnsi="Arial" w:cs="Arial"/>
          <w:i/>
          <w:sz w:val="24"/>
          <w:szCs w:val="24"/>
        </w:rPr>
        <w:t>3</w:t>
      </w:r>
      <w:r w:rsidR="00354687" w:rsidRPr="00F108AB">
        <w:rPr>
          <w:rFonts w:ascii="Arial" w:hAnsi="Arial" w:cs="Arial"/>
          <w:i/>
          <w:sz w:val="24"/>
          <w:szCs w:val="24"/>
        </w:rPr>
        <w:t xml:space="preserve"> г.;</w:t>
      </w:r>
    </w:p>
    <w:p w14:paraId="62BB3EA7" w14:textId="290AD911" w:rsidR="00074B03" w:rsidRDefault="0066049B" w:rsidP="00FF6191">
      <w:pPr>
        <w:shd w:val="clear" w:color="auto" w:fill="FFFFFF"/>
        <w:spacing w:after="0" w:line="360" w:lineRule="auto"/>
        <w:ind w:left="993" w:hanging="993"/>
        <w:jc w:val="both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3. </w:t>
      </w:r>
      <w:r w:rsidR="00354687" w:rsidRPr="0066049B">
        <w:rPr>
          <w:rFonts w:ascii="Arial" w:hAnsi="Arial" w:cs="Arial"/>
          <w:i/>
          <w:sz w:val="24"/>
          <w:szCs w:val="24"/>
        </w:rPr>
        <w:t>Баланс, ОПР, СК, ОПП към 30.0</w:t>
      </w:r>
      <w:r w:rsidR="00142979">
        <w:rPr>
          <w:rFonts w:ascii="Arial" w:hAnsi="Arial" w:cs="Arial"/>
          <w:i/>
          <w:sz w:val="24"/>
          <w:szCs w:val="24"/>
        </w:rPr>
        <w:t>9</w:t>
      </w:r>
      <w:r w:rsidR="00354687" w:rsidRPr="0066049B">
        <w:rPr>
          <w:rFonts w:ascii="Arial" w:hAnsi="Arial" w:cs="Arial"/>
          <w:i/>
          <w:sz w:val="24"/>
          <w:szCs w:val="24"/>
        </w:rPr>
        <w:t>.202</w:t>
      </w:r>
      <w:r w:rsidR="00142979">
        <w:rPr>
          <w:rFonts w:ascii="Arial" w:hAnsi="Arial" w:cs="Arial"/>
          <w:i/>
          <w:sz w:val="24"/>
          <w:szCs w:val="24"/>
        </w:rPr>
        <w:t>4</w:t>
      </w:r>
      <w:r w:rsidR="00354687" w:rsidRPr="0066049B">
        <w:rPr>
          <w:rFonts w:ascii="Arial" w:hAnsi="Arial" w:cs="Arial"/>
          <w:i/>
          <w:sz w:val="24"/>
          <w:szCs w:val="24"/>
        </w:rPr>
        <w:t xml:space="preserve"> г</w:t>
      </w:r>
      <w:r w:rsidR="00074B03">
        <w:rPr>
          <w:rFonts w:ascii="Arial" w:hAnsi="Arial" w:cs="Arial"/>
          <w:i/>
          <w:sz w:val="24"/>
          <w:szCs w:val="24"/>
        </w:rPr>
        <w:t xml:space="preserve">; </w:t>
      </w:r>
    </w:p>
    <w:p w14:paraId="05AB1329" w14:textId="7708F218" w:rsidR="00354687" w:rsidRDefault="00074B03" w:rsidP="00074B03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4. Методика.</w:t>
      </w:r>
    </w:p>
    <w:p w14:paraId="0F0AD241" w14:textId="77777777" w:rsidR="00C71F57" w:rsidRDefault="00C71F57" w:rsidP="00FF6191">
      <w:pPr>
        <w:shd w:val="clear" w:color="auto" w:fill="FFFFFF"/>
        <w:spacing w:after="0" w:line="360" w:lineRule="auto"/>
        <w:ind w:left="993" w:hanging="993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2D30D098" w14:textId="77777777" w:rsidR="00517825" w:rsidRDefault="00517825" w:rsidP="00FF6191">
      <w:pPr>
        <w:shd w:val="clear" w:color="auto" w:fill="FFFFFF"/>
        <w:spacing w:after="0" w:line="360" w:lineRule="auto"/>
        <w:ind w:left="993" w:hanging="993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p w14:paraId="44BF2DE9" w14:textId="77777777" w:rsidR="00517825" w:rsidRDefault="00517825" w:rsidP="00FF6191">
      <w:pPr>
        <w:shd w:val="clear" w:color="auto" w:fill="FFFFFF"/>
        <w:spacing w:after="0" w:line="360" w:lineRule="auto"/>
        <w:ind w:left="993" w:hanging="993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sectPr w:rsidR="00517825" w:rsidSect="00EC0021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13D"/>
    <w:multiLevelType w:val="multilevel"/>
    <w:tmpl w:val="9A3C8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80C19"/>
    <w:multiLevelType w:val="multilevel"/>
    <w:tmpl w:val="6AA6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844E7"/>
    <w:multiLevelType w:val="multilevel"/>
    <w:tmpl w:val="8DFED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C4A8D"/>
    <w:multiLevelType w:val="multilevel"/>
    <w:tmpl w:val="3D5A2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F046C"/>
    <w:multiLevelType w:val="multilevel"/>
    <w:tmpl w:val="5CB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10866"/>
    <w:multiLevelType w:val="hybridMultilevel"/>
    <w:tmpl w:val="458A1F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55007"/>
    <w:multiLevelType w:val="multilevel"/>
    <w:tmpl w:val="DBD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55BA9"/>
    <w:multiLevelType w:val="multilevel"/>
    <w:tmpl w:val="6F3A7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707C6"/>
    <w:multiLevelType w:val="multilevel"/>
    <w:tmpl w:val="DFF8E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57D97"/>
    <w:multiLevelType w:val="multilevel"/>
    <w:tmpl w:val="BA8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35BF3"/>
    <w:multiLevelType w:val="multilevel"/>
    <w:tmpl w:val="853CC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7720F6"/>
    <w:multiLevelType w:val="multilevel"/>
    <w:tmpl w:val="4558B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61B701A1"/>
    <w:multiLevelType w:val="multilevel"/>
    <w:tmpl w:val="59F0E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55FF7"/>
    <w:multiLevelType w:val="multilevel"/>
    <w:tmpl w:val="DE9A7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E377E"/>
    <w:multiLevelType w:val="multilevel"/>
    <w:tmpl w:val="3A08D5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904083">
    <w:abstractNumId w:val="1"/>
  </w:num>
  <w:num w:numId="2" w16cid:durableId="1131628345">
    <w:abstractNumId w:val="7"/>
  </w:num>
  <w:num w:numId="3" w16cid:durableId="871266307">
    <w:abstractNumId w:val="9"/>
  </w:num>
  <w:num w:numId="4" w16cid:durableId="486047556">
    <w:abstractNumId w:val="2"/>
  </w:num>
  <w:num w:numId="5" w16cid:durableId="1013871956">
    <w:abstractNumId w:val="6"/>
  </w:num>
  <w:num w:numId="6" w16cid:durableId="275870993">
    <w:abstractNumId w:val="3"/>
  </w:num>
  <w:num w:numId="7" w16cid:durableId="84111715">
    <w:abstractNumId w:val="4"/>
  </w:num>
  <w:num w:numId="8" w16cid:durableId="133717321">
    <w:abstractNumId w:val="0"/>
  </w:num>
  <w:num w:numId="9" w16cid:durableId="2037000377">
    <w:abstractNumId w:val="12"/>
  </w:num>
  <w:num w:numId="10" w16cid:durableId="269053486">
    <w:abstractNumId w:val="10"/>
  </w:num>
  <w:num w:numId="11" w16cid:durableId="1259564980">
    <w:abstractNumId w:val="8"/>
  </w:num>
  <w:num w:numId="12" w16cid:durableId="113836919">
    <w:abstractNumId w:val="13"/>
  </w:num>
  <w:num w:numId="13" w16cid:durableId="94786852">
    <w:abstractNumId w:val="14"/>
  </w:num>
  <w:num w:numId="14" w16cid:durableId="309483053">
    <w:abstractNumId w:val="11"/>
  </w:num>
  <w:num w:numId="15" w16cid:durableId="2100441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C7"/>
    <w:rsid w:val="00074B03"/>
    <w:rsid w:val="000D6C8C"/>
    <w:rsid w:val="00121F27"/>
    <w:rsid w:val="00141339"/>
    <w:rsid w:val="00142979"/>
    <w:rsid w:val="00156DAE"/>
    <w:rsid w:val="001778E5"/>
    <w:rsid w:val="0024734C"/>
    <w:rsid w:val="00306FB4"/>
    <w:rsid w:val="00354687"/>
    <w:rsid w:val="00357703"/>
    <w:rsid w:val="003B37F5"/>
    <w:rsid w:val="00420B10"/>
    <w:rsid w:val="00425A70"/>
    <w:rsid w:val="004332AE"/>
    <w:rsid w:val="00517825"/>
    <w:rsid w:val="005A0695"/>
    <w:rsid w:val="005C233D"/>
    <w:rsid w:val="0064528C"/>
    <w:rsid w:val="0066049B"/>
    <w:rsid w:val="0068034F"/>
    <w:rsid w:val="006D5EC7"/>
    <w:rsid w:val="00906751"/>
    <w:rsid w:val="009735E6"/>
    <w:rsid w:val="00984E9C"/>
    <w:rsid w:val="00994A85"/>
    <w:rsid w:val="00AE16C3"/>
    <w:rsid w:val="00B4751A"/>
    <w:rsid w:val="00B95A53"/>
    <w:rsid w:val="00BC4608"/>
    <w:rsid w:val="00BD41B9"/>
    <w:rsid w:val="00BF1AFE"/>
    <w:rsid w:val="00C54F21"/>
    <w:rsid w:val="00C71F57"/>
    <w:rsid w:val="00CF32E1"/>
    <w:rsid w:val="00D2403C"/>
    <w:rsid w:val="00D44FA5"/>
    <w:rsid w:val="00D95A7B"/>
    <w:rsid w:val="00DE163B"/>
    <w:rsid w:val="00E02545"/>
    <w:rsid w:val="00E44461"/>
    <w:rsid w:val="00EB3A78"/>
    <w:rsid w:val="00EC0021"/>
    <w:rsid w:val="00F108A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4C074"/>
  <w15:docId w15:val="{88F96ED7-C040-45DF-81AE-CA4FFA71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D5EC7"/>
    <w:rPr>
      <w:b/>
      <w:bCs/>
    </w:rPr>
  </w:style>
  <w:style w:type="paragraph" w:styleId="a5">
    <w:name w:val="List Paragraph"/>
    <w:basedOn w:val="a"/>
    <w:uiPriority w:val="34"/>
    <w:qFormat/>
    <w:rsid w:val="005A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64020-FDF5-4234-8F88-37C20593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MRogleva</dc:creator>
  <cp:lastModifiedBy>MRogleva</cp:lastModifiedBy>
  <cp:revision>10</cp:revision>
  <cp:lastPrinted>2024-02-16T10:54:00Z</cp:lastPrinted>
  <dcterms:created xsi:type="dcterms:W3CDTF">2024-01-10T09:01:00Z</dcterms:created>
  <dcterms:modified xsi:type="dcterms:W3CDTF">2025-01-03T12:54:00Z</dcterms:modified>
</cp:coreProperties>
</file>